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2096"/>
        <w:gridCol w:w="2621"/>
        <w:gridCol w:w="4176"/>
        <w:gridCol w:w="1921"/>
        <w:gridCol w:w="2440"/>
      </w:tblGrid>
      <w:tr w:rsidR="004D07AA" w:rsidRPr="00751322" w:rsidTr="00CD0425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FEFB0" wp14:editId="3C5B2308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align>top</wp:align>
                      </wp:positionV>
                      <wp:extent cx="1386000" cy="892800"/>
                      <wp:effectExtent l="0" t="0" r="0" b="0"/>
                      <wp:wrapNone/>
                      <wp:docPr id="1025" name="Prostokąt 1025" descr="Papierowa torb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86000" cy="892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D5DC6" w:rsidRPr="002E7B76" w:rsidRDefault="007D5DC6" w:rsidP="007D5DC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hAnsi="Comic Sans MS" w:cstheme="maj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4751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FEFB0" id="Prostokąt 1025" o:spid="_x0000_s1026" alt="Papierowa torba" style="position:absolute;margin-left:0;margin-top:0;width:109.15pt;height:70.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" filled="f" stroked="f">
                      <o:lock v:ext="edit" shapetype="t"/>
                      <v:textbox>
                        <w:txbxContent>
                          <w:p w:rsidR="007D5DC6" w:rsidRPr="002E7B76" w:rsidRDefault="007D5DC6" w:rsidP="007D5DC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7D5DC6" w:rsidRPr="00751322" w:rsidTr="003E57CA">
              <w:trPr>
                <w:trHeight w:val="285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DC6" w:rsidRPr="00751322" w:rsidRDefault="007D5DC6" w:rsidP="003E57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F5BB98F" wp14:editId="4CEA59A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828675" cy="762000"/>
                  <wp:effectExtent l="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7D5DC6" w:rsidRPr="00751322" w:rsidTr="003E57CA">
              <w:trPr>
                <w:trHeight w:val="28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DC6" w:rsidRPr="00751322" w:rsidRDefault="007D5DC6" w:rsidP="003E57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D0425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D0425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porad grupowych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kwartał 20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CD0425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 porady grupowej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Wymagania wstępne dla uczestników 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Główne zagadnienia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Czas trwania warsztatów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7D5DC6" w:rsidRPr="00751322" w:rsidTr="00CD0425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0583" w:rsidRDefault="00980583" w:rsidP="0098058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  <w:p w:rsidR="007D5DC6" w:rsidRPr="00751322" w:rsidRDefault="007D5DC6" w:rsidP="0098058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>Kwiecień</w:t>
            </w: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 xml:space="preserve"> 2025</w:t>
            </w:r>
          </w:p>
        </w:tc>
      </w:tr>
      <w:tr w:rsidR="004D07AA" w:rsidRPr="00751322" w:rsidTr="00CD0425">
        <w:trPr>
          <w:trHeight w:val="1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217B5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01.04.2025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217B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</w:t>
            </w:r>
            <w:r w:rsidR="00217B5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Warsztaty Poszukiwania Pracy-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nie daj się bezrobociu”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karty „Projektor”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09.00-11.00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zapisy osób chętnych do udziału w warsztatach najpóźniej do pięciu dni przed ustalonym terminem spotkania lub do wyczerpania miejsc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07AA" w:rsidRPr="00751322" w:rsidTr="00CD0425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217B5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02.04.2025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217B5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"Kompetencje miękkie czyli co pracodawcy cenią najbardz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ej"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217B5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7D5DC6" w:rsidRPr="00751322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zastosowanie gry „Detektyw”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07AA" w:rsidRPr="00751322" w:rsidTr="00CD0425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F66B5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08.04.2025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95050F" w:rsidRDefault="00F66B56" w:rsidP="00F6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„Nie działaj po omacku – zasady skutecznej </w:t>
            </w:r>
            <w:r w:rsidR="00217B5D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komunikacji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”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217B5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5D" w:rsidRPr="006A4A21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217B5D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7D5DC6" w:rsidRPr="00751322" w:rsidRDefault="00217B5D" w:rsidP="0021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 Zastosowanie gry „Po omacku”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D07AA" w:rsidRPr="00751322" w:rsidTr="00CD0425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F66B5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09.04.2025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F66B5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Rynek pracy dla osób z niepełnosprawnością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F66B5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orzeczeniem o niepełnosprawności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56" w:rsidRPr="00BD4EEA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Przestawienie zagadnień dot. osób niepełnosprawnych, możliwości korzystania z form pomocy w PUP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Gdzie szukać pomocy.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Sposoby rekrutacji                               </w:t>
            </w:r>
          </w:p>
          <w:p w:rsidR="00F66B56" w:rsidRDefault="00F66B56" w:rsidP="00F6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 Przygotowa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nie do rozmowy kwalifikacyjnej.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4D07AA" w:rsidRPr="00751322" w:rsidTr="00CD0425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CD0425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16.04.2025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7" w:rsidRPr="00784C31" w:rsidRDefault="00033857" w:rsidP="000338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„Życie inspiruje” </w:t>
            </w:r>
            <w:r w:rsidR="00CD0425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D07AA">
              <w:rPr>
                <w:rFonts w:ascii="Times New Roman" w:hAnsi="Times New Roman"/>
                <w:b/>
              </w:rPr>
              <w:t xml:space="preserve">wartości i cele w procesie </w:t>
            </w:r>
            <w:r w:rsidR="00CD0425">
              <w:rPr>
                <w:rFonts w:ascii="Times New Roman" w:hAnsi="Times New Roman"/>
                <w:b/>
              </w:rPr>
              <w:t xml:space="preserve"> poszukiwani</w:t>
            </w:r>
            <w:r w:rsidR="004D07AA">
              <w:rPr>
                <w:rFonts w:ascii="Times New Roman" w:hAnsi="Times New Roman"/>
                <w:b/>
              </w:rPr>
              <w:t>a</w:t>
            </w:r>
            <w:r w:rsidR="00CD0425">
              <w:rPr>
                <w:rFonts w:ascii="Times New Roman" w:hAnsi="Times New Roman"/>
                <w:b/>
              </w:rPr>
              <w:t xml:space="preserve"> pracy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033857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Warsztaty poszukiwania pracy przeznaczone </w:t>
            </w:r>
            <w:r w:rsidRPr="00635B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dla osób 50+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57" w:rsidRDefault="00033857" w:rsidP="00033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033857" w:rsidRDefault="00033857" w:rsidP="00033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Uświadomienie sobie swoich wartości i celów – zastosowanie kart „Vita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inspira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– życie inspiruje</w:t>
            </w:r>
          </w:p>
          <w:p w:rsidR="00033857" w:rsidRDefault="00033857" w:rsidP="000338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.Gdzie szukać pomocy.</w:t>
            </w:r>
          </w:p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D5DC6" w:rsidRDefault="007D5DC6" w:rsidP="007D5DC6">
      <w:pPr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Pr="007E04B9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lastRenderedPageBreak/>
        <w:t>Maj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W w:w="1431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852"/>
        <w:gridCol w:w="2610"/>
        <w:gridCol w:w="4372"/>
        <w:gridCol w:w="1821"/>
        <w:gridCol w:w="2250"/>
      </w:tblGrid>
      <w:tr w:rsidR="007D5DC6" w:rsidRPr="00751322" w:rsidTr="007D5DC6">
        <w:trPr>
          <w:trHeight w:val="209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1028B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06.05.2025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1028B" w:rsidP="001102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„Jak zdobyć pierwsze doświadczenie zawodowe- czyli m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łodzi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1028B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wieku </w:t>
            </w:r>
            <w:r w:rsidRPr="001A3B1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 30r.ż.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11028B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7D5DC6" w:rsidRPr="007E4F3E" w:rsidRDefault="0011028B" w:rsidP="0011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7D5DC6" w:rsidRPr="00751322" w:rsidTr="007D5DC6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353693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07.05.2025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1028B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"Stres</w:t>
            </w:r>
            <w:r w:rsidR="0035369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w procesie poszukiwania pracy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-techniki radzenia sobie w sytuacjach stresowych"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353693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693" w:rsidRDefault="00353693" w:rsidP="00353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czterech typowych sytuacji stresowych- zagrożenie,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strata lub krzywda,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wyzwanie,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przeci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żenie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7D5DC6" w:rsidRPr="00751322" w:rsidRDefault="00353693" w:rsidP="00353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Zastosowanie gry szkoleniowej „Twój punkt widzenia”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E3602C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E3602C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13.05.2025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353693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„Dokumenty aplikacyjne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Twoja wizytówka u pracodawcy"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E3602C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02C" w:rsidRDefault="00E3602C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dokumentów aplikacyjnych  </w:t>
            </w:r>
          </w:p>
          <w:p w:rsidR="00E3602C" w:rsidRDefault="00E3602C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E3602C" w:rsidRDefault="00E3602C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7D5DC6" w:rsidRPr="00751322" w:rsidRDefault="00E3602C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07AA" w:rsidRPr="00751322" w:rsidTr="00B31B7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Default="004D07AA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20.05.2025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Default="004D07AA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9505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„Detektyw”</w:t>
            </w:r>
          </w:p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Zasady s</w:t>
            </w:r>
            <w:r w:rsidR="0098058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prawnej organizacji i planowanie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czasu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751322" w:rsidRDefault="004D07AA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Przygotowanie do rozmowy kwalifikacyjnej                                            </w:t>
            </w:r>
          </w:p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</w:t>
            </w:r>
          </w:p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4D07AA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4D07AA" w:rsidRPr="00751322" w:rsidRDefault="004D07AA" w:rsidP="00E3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4D07AA" w:rsidRPr="00751322" w:rsidTr="00B31B7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Default="004D07AA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21.05.2025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95050F" w:rsidRDefault="004D07AA" w:rsidP="003E5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Interview- czyli twarzą w twarz z pracodawcą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751322" w:rsidRDefault="004D07AA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AA" w:rsidRDefault="004D07AA" w:rsidP="004D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4D07AA" w:rsidRDefault="004D07AA" w:rsidP="004D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4D07AA" w:rsidRDefault="004D07AA" w:rsidP="004D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4D07AA" w:rsidRDefault="004D07AA" w:rsidP="004D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 pracodawcą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4D07AA" w:rsidRDefault="004D07AA" w:rsidP="004D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AA" w:rsidRPr="00751322" w:rsidRDefault="004D07AA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7D5DC6" w:rsidRPr="0019379A" w:rsidRDefault="007D5DC6" w:rsidP="007D5DC6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>Czerwiec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W w:w="1417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034"/>
        <w:gridCol w:w="2575"/>
        <w:gridCol w:w="4337"/>
        <w:gridCol w:w="1778"/>
        <w:gridCol w:w="2080"/>
      </w:tblGrid>
      <w:tr w:rsidR="007D5DC6" w:rsidRPr="00751322" w:rsidTr="001A3B1F">
        <w:trPr>
          <w:trHeight w:val="162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A3B1F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03.06.2025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A3B1F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A3B1F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1F" w:rsidRDefault="001A3B1F" w:rsidP="001A3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ogiczne konsekwencje bezrobocia – karty „Projektor”</w:t>
            </w:r>
          </w:p>
          <w:p w:rsidR="001A3B1F" w:rsidRDefault="001A3B1F" w:rsidP="001A3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zapisy osób chętnych do udziału w warsztatach najpóźniej do pięciu dni przed ustalonym terminem spotkania lub do wyczerpania miejsc</w:t>
            </w:r>
          </w:p>
        </w:tc>
      </w:tr>
      <w:tr w:rsidR="007D5DC6" w:rsidRPr="00751322" w:rsidTr="001A3B1F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52440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04.06.2025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A3B1F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Młodzi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1A3B1F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</w:t>
            </w:r>
            <w:r w:rsidRPr="001A3B1F">
              <w:rPr>
                <w:rFonts w:ascii="Arial" w:eastAsia="Times New Roman" w:hAnsi="Arial" w:cs="Arial"/>
                <w:color w:val="000000"/>
                <w:lang w:eastAsia="pl-PL"/>
              </w:rPr>
              <w:t>wieku</w:t>
            </w:r>
            <w:r w:rsidRPr="001A3B1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do 30r.ż.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7D5DC6" w:rsidRPr="00751322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3E57CA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552440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10.06.2025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52440" w:rsidP="0055244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Dokumenty aplikacyjne - 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Twoja wizytówka u pracodawcy"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52440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dokumentów aplikacyjnych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552440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7D5DC6" w:rsidRPr="006A4A21" w:rsidRDefault="00552440" w:rsidP="00552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3E57CA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5217B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11.06.2025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217B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"Kompetencje miękkie czyli co pracodawcy cenią najbardz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ej"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217B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BD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7D5DC6" w:rsidRPr="00751322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zastosowanie gry „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Trigger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mind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lub „Detektyw”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D5DC6" w:rsidRPr="00751322" w:rsidTr="001A3B1F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5217B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17.06.2025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217BD" w:rsidP="003E57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5217BD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7BD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ogiczne konsekwencje bezrobocia – karty „Projektor”</w:t>
            </w:r>
          </w:p>
          <w:p w:rsidR="005217BD" w:rsidRDefault="005217BD" w:rsidP="00521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Default="007D5DC6" w:rsidP="003E5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DC6" w:rsidRPr="00751322" w:rsidRDefault="007D5DC6" w:rsidP="003E5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D5DC6" w:rsidRDefault="007D5DC6" w:rsidP="007D5DC6"/>
    <w:p w:rsidR="007D5DC6" w:rsidRDefault="007D5DC6" w:rsidP="007D5DC6"/>
    <w:p w:rsidR="000D3A60" w:rsidRDefault="000D3A60"/>
    <w:sectPr w:rsidR="000D3A60" w:rsidSect="00EC5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6"/>
    <w:rsid w:val="00033857"/>
    <w:rsid w:val="000D3A60"/>
    <w:rsid w:val="0011028B"/>
    <w:rsid w:val="001A3B1F"/>
    <w:rsid w:val="00217B5D"/>
    <w:rsid w:val="00353693"/>
    <w:rsid w:val="004D07AA"/>
    <w:rsid w:val="005217BD"/>
    <w:rsid w:val="00552440"/>
    <w:rsid w:val="007D5DC6"/>
    <w:rsid w:val="00980583"/>
    <w:rsid w:val="00CD0425"/>
    <w:rsid w:val="00CD1F35"/>
    <w:rsid w:val="00E3602C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D2CC-5F55-46CA-A0A1-8982E2E2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Rogielska</dc:creator>
  <cp:keywords/>
  <dc:description/>
  <cp:lastModifiedBy>Sabina Rogielska</cp:lastModifiedBy>
  <cp:revision>1</cp:revision>
  <cp:lastPrinted>2025-02-19T08:57:00Z</cp:lastPrinted>
  <dcterms:created xsi:type="dcterms:W3CDTF">2025-02-19T08:12:00Z</dcterms:created>
  <dcterms:modified xsi:type="dcterms:W3CDTF">2025-02-19T09:01:00Z</dcterms:modified>
</cp:coreProperties>
</file>