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BF62" w14:textId="77777777" w:rsidR="00F519A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>Załącznik do rozporządzenia  Rady Ministrów z dnia</w:t>
      </w:r>
    </w:p>
    <w:p w14:paraId="307A5047" w14:textId="12AF4EDA" w:rsidR="00F64A7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 xml:space="preserve"> 17 października 2025r. (Dz.U. poz. 1489)</w:t>
      </w:r>
    </w:p>
    <w:p w14:paraId="4AEF833B" w14:textId="77777777" w:rsidR="00644607" w:rsidRPr="00644607" w:rsidRDefault="00644607" w:rsidP="00F519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6D96CC52" w14:textId="618A49B2" w:rsidR="00C219DB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644607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7C36D5C1" w14:textId="77777777" w:rsidR="00644607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D6FD" w14:textId="77777777" w:rsidR="0006779F" w:rsidRDefault="0006779F" w:rsidP="00021B4B">
      <w:pPr>
        <w:spacing w:after="0" w:line="240" w:lineRule="auto"/>
      </w:pPr>
      <w:r>
        <w:separator/>
      </w:r>
    </w:p>
  </w:endnote>
  <w:endnote w:type="continuationSeparator" w:id="0">
    <w:p w14:paraId="6B2C8A17" w14:textId="77777777" w:rsidR="0006779F" w:rsidRDefault="0006779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E1CE" w14:textId="77777777" w:rsidR="0006779F" w:rsidRDefault="0006779F" w:rsidP="00021B4B">
      <w:pPr>
        <w:spacing w:after="0" w:line="240" w:lineRule="auto"/>
      </w:pPr>
      <w:r>
        <w:separator/>
      </w:r>
    </w:p>
  </w:footnote>
  <w:footnote w:type="continuationSeparator" w:id="0">
    <w:p w14:paraId="702126B0" w14:textId="77777777" w:rsidR="0006779F" w:rsidRDefault="0006779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2142699">
    <w:abstractNumId w:val="3"/>
  </w:num>
  <w:num w:numId="2" w16cid:durableId="437261174">
    <w:abstractNumId w:val="1"/>
  </w:num>
  <w:num w:numId="3" w16cid:durableId="1059744183">
    <w:abstractNumId w:val="5"/>
  </w:num>
  <w:num w:numId="4" w16cid:durableId="415635966">
    <w:abstractNumId w:val="4"/>
  </w:num>
  <w:num w:numId="5" w16cid:durableId="1061296328">
    <w:abstractNumId w:val="11"/>
  </w:num>
  <w:num w:numId="6" w16cid:durableId="694188573">
    <w:abstractNumId w:val="13"/>
  </w:num>
  <w:num w:numId="7" w16cid:durableId="952858411">
    <w:abstractNumId w:val="12"/>
  </w:num>
  <w:num w:numId="8" w16cid:durableId="1470517652">
    <w:abstractNumId w:val="2"/>
  </w:num>
  <w:num w:numId="9" w16cid:durableId="285813826">
    <w:abstractNumId w:val="8"/>
  </w:num>
  <w:num w:numId="10" w16cid:durableId="1663970046">
    <w:abstractNumId w:val="9"/>
  </w:num>
  <w:num w:numId="11" w16cid:durableId="1712802223">
    <w:abstractNumId w:val="7"/>
  </w:num>
  <w:num w:numId="12" w16cid:durableId="1420323844">
    <w:abstractNumId w:val="6"/>
  </w:num>
  <w:num w:numId="13" w16cid:durableId="547496898">
    <w:abstractNumId w:val="0"/>
  </w:num>
  <w:num w:numId="14" w16cid:durableId="1594120580">
    <w:abstractNumId w:val="14"/>
  </w:num>
  <w:num w:numId="15" w16cid:durableId="704139370">
    <w:abstractNumId w:val="10"/>
  </w:num>
  <w:num w:numId="16" w16cid:durableId="38749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779F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2A4F"/>
    <w:rsid w:val="001C608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6727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306B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02E8"/>
    <w:rsid w:val="00511052"/>
    <w:rsid w:val="005118DE"/>
    <w:rsid w:val="00531CCA"/>
    <w:rsid w:val="00544A83"/>
    <w:rsid w:val="00544D0B"/>
    <w:rsid w:val="00565C23"/>
    <w:rsid w:val="00570946"/>
    <w:rsid w:val="00575C64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607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5396"/>
    <w:rsid w:val="00C03F06"/>
    <w:rsid w:val="00C12B34"/>
    <w:rsid w:val="00C2196C"/>
    <w:rsid w:val="00C219DB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1B6B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19A1"/>
    <w:rsid w:val="00F5779E"/>
    <w:rsid w:val="00F64A71"/>
    <w:rsid w:val="00F720A8"/>
    <w:rsid w:val="00F7355C"/>
    <w:rsid w:val="00F8273D"/>
    <w:rsid w:val="00F84E08"/>
    <w:rsid w:val="00F875A2"/>
    <w:rsid w:val="00F87661"/>
    <w:rsid w:val="00F9167A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MStrzala</cp:lastModifiedBy>
  <cp:revision>4</cp:revision>
  <dcterms:created xsi:type="dcterms:W3CDTF">2026-01-22T12:25:00Z</dcterms:created>
  <dcterms:modified xsi:type="dcterms:W3CDTF">2026-01-23T06:47:00Z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